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7E" w:rsidRDefault="00026EDF" w:rsidP="00026EDF">
      <w:pPr>
        <w:rPr>
          <w:rFonts w:ascii="Arial" w:hAnsi="Arial" w:cs="Arial"/>
          <w:b/>
          <w:i/>
        </w:rPr>
      </w:pPr>
      <w:r w:rsidRPr="00026EDF">
        <w:rPr>
          <w:rFonts w:ascii="Arial" w:hAnsi="Arial" w:cs="Arial"/>
          <w:b/>
          <w:i/>
        </w:rPr>
        <w:drawing>
          <wp:inline distT="0" distB="0" distL="0" distR="0">
            <wp:extent cx="1209675" cy="752320"/>
            <wp:effectExtent l="19050" t="0" r="9525" b="0"/>
            <wp:docPr id="4" name="Picture 0" descr="PIER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 Logo 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36" cy="7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9AF"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5925185</wp:posOffset>
            </wp:positionH>
            <wp:positionV relativeFrom="paragraph">
              <wp:posOffset>-47625</wp:posOffset>
            </wp:positionV>
            <wp:extent cx="750570" cy="302895"/>
            <wp:effectExtent l="0" t="0" r="0" b="1905"/>
            <wp:wrapNone/>
            <wp:docPr id="39" name="Picture 39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HS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EDF" w:rsidRPr="00026EDF" w:rsidRDefault="00026EDF" w:rsidP="00026EDF">
      <w:pPr>
        <w:jc w:val="right"/>
        <w:rPr>
          <w:rFonts w:ascii="Arial" w:hAnsi="Arial" w:cs="Arial"/>
          <w:b/>
          <w:i/>
        </w:rPr>
      </w:pPr>
    </w:p>
    <w:p w:rsidR="002A085B" w:rsidRPr="00026EDF" w:rsidRDefault="002A085B" w:rsidP="002A085B">
      <w:pPr>
        <w:tabs>
          <w:tab w:val="left" w:pos="8280"/>
        </w:tabs>
        <w:rPr>
          <w:rFonts w:ascii="Arial" w:hAnsi="Arial" w:cs="Arial"/>
          <w:b/>
          <w:sz w:val="32"/>
          <w:szCs w:val="32"/>
          <w:lang w:eastAsia="en-US"/>
        </w:rPr>
      </w:pPr>
      <w:r w:rsidRPr="00026EDF">
        <w:rPr>
          <w:rFonts w:ascii="Arial" w:hAnsi="Arial" w:cs="Arial"/>
          <w:b/>
          <w:sz w:val="32"/>
          <w:szCs w:val="32"/>
          <w:lang w:eastAsia="en-US"/>
        </w:rPr>
        <w:t>Formal Opt</w:t>
      </w:r>
      <w:r w:rsidR="009112C6" w:rsidRPr="00026EDF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026EDF">
        <w:rPr>
          <w:rFonts w:ascii="Arial" w:hAnsi="Arial" w:cs="Arial"/>
          <w:b/>
          <w:sz w:val="32"/>
          <w:szCs w:val="32"/>
          <w:lang w:eastAsia="en-US"/>
        </w:rPr>
        <w:t>-</w:t>
      </w:r>
      <w:r w:rsidR="009112C6" w:rsidRPr="00026EDF">
        <w:rPr>
          <w:rFonts w:ascii="Arial" w:hAnsi="Arial" w:cs="Arial"/>
          <w:b/>
          <w:sz w:val="32"/>
          <w:szCs w:val="32"/>
          <w:lang w:eastAsia="en-US"/>
        </w:rPr>
        <w:t xml:space="preserve"> O</w:t>
      </w:r>
      <w:r w:rsidRPr="00026EDF">
        <w:rPr>
          <w:rFonts w:ascii="Arial" w:hAnsi="Arial" w:cs="Arial"/>
          <w:b/>
          <w:sz w:val="32"/>
          <w:szCs w:val="32"/>
          <w:lang w:eastAsia="en-US"/>
        </w:rPr>
        <w:t xml:space="preserve">ut Form for </w:t>
      </w:r>
      <w:r w:rsidR="002541FE" w:rsidRPr="00026EDF">
        <w:rPr>
          <w:rFonts w:ascii="Arial" w:hAnsi="Arial" w:cs="Arial"/>
          <w:b/>
          <w:sz w:val="32"/>
          <w:szCs w:val="32"/>
          <w:lang w:eastAsia="en-US"/>
        </w:rPr>
        <w:t>Wessex PIER Network Regional Guidelines</w:t>
      </w:r>
    </w:p>
    <w:p w:rsidR="002A085B" w:rsidRPr="002A085B" w:rsidRDefault="002A085B" w:rsidP="002A085B">
      <w:pPr>
        <w:tabs>
          <w:tab w:val="left" w:pos="8280"/>
        </w:tabs>
        <w:rPr>
          <w:b/>
          <w:szCs w:val="20"/>
          <w:lang w:eastAsia="en-US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45"/>
      </w:tblGrid>
      <w:tr w:rsidR="002A085B" w:rsidRPr="002A085B" w:rsidTr="007A65F7">
        <w:tc>
          <w:tcPr>
            <w:tcW w:w="10456" w:type="dxa"/>
            <w:gridSpan w:val="2"/>
          </w:tcPr>
          <w:bookmarkEnd w:id="0"/>
          <w:p w:rsidR="002A085B" w:rsidRDefault="002A085B" w:rsidP="00026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6EDF">
              <w:rPr>
                <w:rFonts w:ascii="Arial" w:hAnsi="Arial" w:cs="Arial"/>
                <w:b/>
                <w:bCs/>
                <w:sz w:val="22"/>
                <w:szCs w:val="22"/>
              </w:rPr>
              <w:t>To be completed by the provider Trust</w:t>
            </w:r>
          </w:p>
          <w:p w:rsidR="00026EDF" w:rsidRPr="00026EDF" w:rsidRDefault="00026EDF" w:rsidP="00026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085B" w:rsidRPr="002A085B" w:rsidTr="007A65F7">
        <w:tc>
          <w:tcPr>
            <w:tcW w:w="10456" w:type="dxa"/>
            <w:gridSpan w:val="2"/>
          </w:tcPr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Provider Trust: 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A085B" w:rsidRPr="002A085B" w:rsidTr="00E96B62">
        <w:trPr>
          <w:trHeight w:val="4747"/>
        </w:trPr>
        <w:tc>
          <w:tcPr>
            <w:tcW w:w="5211" w:type="dxa"/>
          </w:tcPr>
          <w:p w:rsidR="002A085B" w:rsidRPr="002A085B" w:rsidRDefault="002541FE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Guideline/</w:t>
            </w:r>
            <w:r w:rsidR="002A085B"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Policy Opt – Out 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Title 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Rationale for Opt Out : 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A085B" w:rsidRPr="002A085B" w:rsidTr="00E96B62">
        <w:trPr>
          <w:trHeight w:val="1439"/>
        </w:trPr>
        <w:tc>
          <w:tcPr>
            <w:tcW w:w="5211" w:type="dxa"/>
          </w:tcPr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 of Clinical Lead 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Print Name: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Email address: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Medical Director  Trust : 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Print Name: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Email address: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A085B" w:rsidRPr="002A085B" w:rsidTr="007A65F7">
        <w:tc>
          <w:tcPr>
            <w:tcW w:w="10456" w:type="dxa"/>
            <w:gridSpan w:val="2"/>
          </w:tcPr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Received by the Network Team :</w:t>
            </w:r>
          </w:p>
        </w:tc>
      </w:tr>
      <w:tr w:rsidR="002A085B" w:rsidRPr="002A085B" w:rsidTr="007A65F7">
        <w:tc>
          <w:tcPr>
            <w:tcW w:w="10456" w:type="dxa"/>
            <w:gridSpan w:val="2"/>
          </w:tcPr>
          <w:p w:rsidR="009112C6" w:rsidRDefault="009112C6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A08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Send signed copy to: </w:t>
            </w:r>
          </w:p>
          <w:p w:rsidR="002A085B" w:rsidRPr="002541FE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eastAsia="en-US"/>
              </w:rPr>
            </w:pPr>
            <w:r w:rsidRPr="002541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 email scanned signed copy to:</w:t>
            </w:r>
          </w:p>
          <w:p w:rsidR="002A085B" w:rsidRPr="002A085B" w:rsidRDefault="002A085B" w:rsidP="002A085B">
            <w:pPr>
              <w:tabs>
                <w:tab w:val="left" w:pos="828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A21D4" w:rsidRDefault="00BA21D4" w:rsidP="007555D9">
      <w:pPr>
        <w:rPr>
          <w:rFonts w:ascii="Arial" w:hAnsi="Arial" w:cs="Arial"/>
          <w:sz w:val="22"/>
          <w:szCs w:val="22"/>
        </w:rPr>
      </w:pPr>
    </w:p>
    <w:sectPr w:rsidR="00BA21D4" w:rsidSect="003C3D6E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4F" w:rsidRDefault="00691E4F">
      <w:r>
        <w:separator/>
      </w:r>
    </w:p>
  </w:endnote>
  <w:endnote w:type="continuationSeparator" w:id="0">
    <w:p w:rsidR="00691E4F" w:rsidRDefault="0069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5B" w:rsidRPr="002541FE" w:rsidRDefault="002541FE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Wessex PIER Network Policy on development of guidelines &amp; policies.  June 2018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4F" w:rsidRDefault="00691E4F">
      <w:r>
        <w:separator/>
      </w:r>
    </w:p>
  </w:footnote>
  <w:footnote w:type="continuationSeparator" w:id="0">
    <w:p w:rsidR="00691E4F" w:rsidRDefault="00691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B5"/>
    <w:multiLevelType w:val="hybridMultilevel"/>
    <w:tmpl w:val="98D6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2F49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5811"/>
    <w:multiLevelType w:val="hybridMultilevel"/>
    <w:tmpl w:val="B0703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51CFA"/>
    <w:multiLevelType w:val="hybridMultilevel"/>
    <w:tmpl w:val="D1D2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D13"/>
    <w:multiLevelType w:val="multilevel"/>
    <w:tmpl w:val="B22CBFDA"/>
    <w:lvl w:ilvl="0">
      <w:start w:val="1"/>
      <w:numFmt w:val="decimal"/>
      <w:pStyle w:val="Mainitem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item2plain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item3plain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51A5DB4"/>
    <w:multiLevelType w:val="hybridMultilevel"/>
    <w:tmpl w:val="F7342C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873741"/>
    <w:multiLevelType w:val="multilevel"/>
    <w:tmpl w:val="EADA55F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1514A19"/>
    <w:multiLevelType w:val="hybridMultilevel"/>
    <w:tmpl w:val="5FC0A4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287507D"/>
    <w:multiLevelType w:val="hybridMultilevel"/>
    <w:tmpl w:val="3B2EC84C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A4E19C8"/>
    <w:multiLevelType w:val="hybridMultilevel"/>
    <w:tmpl w:val="6272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07C94"/>
    <w:multiLevelType w:val="hybridMultilevel"/>
    <w:tmpl w:val="EE82A32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E95E7F"/>
    <w:multiLevelType w:val="hybridMultilevel"/>
    <w:tmpl w:val="00E6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80683"/>
    <w:multiLevelType w:val="hybridMultilevel"/>
    <w:tmpl w:val="F1B42F2A"/>
    <w:lvl w:ilvl="0" w:tplc="356E3A0E">
      <w:start w:val="2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E70016A"/>
    <w:multiLevelType w:val="hybridMultilevel"/>
    <w:tmpl w:val="81E2481C"/>
    <w:lvl w:ilvl="0" w:tplc="356E3A0E">
      <w:start w:val="2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0DE51EC"/>
    <w:multiLevelType w:val="hybridMultilevel"/>
    <w:tmpl w:val="44060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13A03"/>
    <w:multiLevelType w:val="hybridMultilevel"/>
    <w:tmpl w:val="AD6448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15425"/>
    <w:multiLevelType w:val="multilevel"/>
    <w:tmpl w:val="B652090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E1E0D35"/>
    <w:multiLevelType w:val="multilevel"/>
    <w:tmpl w:val="F1B42F2A"/>
    <w:lvl w:ilvl="0">
      <w:start w:val="2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16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100A"/>
    <w:rsid w:val="00002ED2"/>
    <w:rsid w:val="00003D00"/>
    <w:rsid w:val="00016C5B"/>
    <w:rsid w:val="00023DC7"/>
    <w:rsid w:val="00025F7D"/>
    <w:rsid w:val="00026EDF"/>
    <w:rsid w:val="00082711"/>
    <w:rsid w:val="00087B27"/>
    <w:rsid w:val="00091DDA"/>
    <w:rsid w:val="000A34E1"/>
    <w:rsid w:val="000A42D0"/>
    <w:rsid w:val="000A4CC7"/>
    <w:rsid w:val="000A6F05"/>
    <w:rsid w:val="000B3A3E"/>
    <w:rsid w:val="000D2F52"/>
    <w:rsid w:val="000E198E"/>
    <w:rsid w:val="000E704A"/>
    <w:rsid w:val="00104F2D"/>
    <w:rsid w:val="00111E6D"/>
    <w:rsid w:val="001315A8"/>
    <w:rsid w:val="00135C46"/>
    <w:rsid w:val="00140804"/>
    <w:rsid w:val="00143939"/>
    <w:rsid w:val="001449B1"/>
    <w:rsid w:val="001515E6"/>
    <w:rsid w:val="00160343"/>
    <w:rsid w:val="00160F15"/>
    <w:rsid w:val="001742CD"/>
    <w:rsid w:val="00175177"/>
    <w:rsid w:val="00175C6A"/>
    <w:rsid w:val="001877B2"/>
    <w:rsid w:val="001A33F3"/>
    <w:rsid w:val="001B2078"/>
    <w:rsid w:val="001B734E"/>
    <w:rsid w:val="001B793D"/>
    <w:rsid w:val="001C0C89"/>
    <w:rsid w:val="001D69EF"/>
    <w:rsid w:val="001D74CE"/>
    <w:rsid w:val="001E0EDA"/>
    <w:rsid w:val="001E121B"/>
    <w:rsid w:val="001F6515"/>
    <w:rsid w:val="00200A12"/>
    <w:rsid w:val="002029A5"/>
    <w:rsid w:val="0021103C"/>
    <w:rsid w:val="00220C9C"/>
    <w:rsid w:val="0022566B"/>
    <w:rsid w:val="00231668"/>
    <w:rsid w:val="0023426B"/>
    <w:rsid w:val="002352BB"/>
    <w:rsid w:val="00241F21"/>
    <w:rsid w:val="002541FE"/>
    <w:rsid w:val="002609FF"/>
    <w:rsid w:val="00264979"/>
    <w:rsid w:val="00265DD3"/>
    <w:rsid w:val="00267133"/>
    <w:rsid w:val="00274E2B"/>
    <w:rsid w:val="002753E2"/>
    <w:rsid w:val="00282086"/>
    <w:rsid w:val="00286A56"/>
    <w:rsid w:val="00296C9A"/>
    <w:rsid w:val="002A085B"/>
    <w:rsid w:val="002A437C"/>
    <w:rsid w:val="002B2E83"/>
    <w:rsid w:val="002E2030"/>
    <w:rsid w:val="002E28FA"/>
    <w:rsid w:val="003108A3"/>
    <w:rsid w:val="0031099B"/>
    <w:rsid w:val="00317442"/>
    <w:rsid w:val="00327C48"/>
    <w:rsid w:val="0033165D"/>
    <w:rsid w:val="00334BED"/>
    <w:rsid w:val="003435F7"/>
    <w:rsid w:val="003473A4"/>
    <w:rsid w:val="003624F2"/>
    <w:rsid w:val="0037754D"/>
    <w:rsid w:val="003864A7"/>
    <w:rsid w:val="003920BC"/>
    <w:rsid w:val="00395572"/>
    <w:rsid w:val="003A189F"/>
    <w:rsid w:val="003B7F6B"/>
    <w:rsid w:val="003C3D6E"/>
    <w:rsid w:val="003F0CEA"/>
    <w:rsid w:val="003F156E"/>
    <w:rsid w:val="003F594C"/>
    <w:rsid w:val="003F6C69"/>
    <w:rsid w:val="004007F9"/>
    <w:rsid w:val="00402450"/>
    <w:rsid w:val="0040732F"/>
    <w:rsid w:val="004104D7"/>
    <w:rsid w:val="00420C11"/>
    <w:rsid w:val="004211C9"/>
    <w:rsid w:val="00422022"/>
    <w:rsid w:val="00425D91"/>
    <w:rsid w:val="00430910"/>
    <w:rsid w:val="00432D9A"/>
    <w:rsid w:val="00435481"/>
    <w:rsid w:val="00437AA4"/>
    <w:rsid w:val="00447040"/>
    <w:rsid w:val="00451540"/>
    <w:rsid w:val="00462D5F"/>
    <w:rsid w:val="00463D9F"/>
    <w:rsid w:val="00481F70"/>
    <w:rsid w:val="004875AA"/>
    <w:rsid w:val="00490D46"/>
    <w:rsid w:val="00491B45"/>
    <w:rsid w:val="004941AA"/>
    <w:rsid w:val="00494479"/>
    <w:rsid w:val="004B7F96"/>
    <w:rsid w:val="004C0EFF"/>
    <w:rsid w:val="004D051F"/>
    <w:rsid w:val="004D7E32"/>
    <w:rsid w:val="004F127E"/>
    <w:rsid w:val="005010D1"/>
    <w:rsid w:val="00533690"/>
    <w:rsid w:val="00540A72"/>
    <w:rsid w:val="005554A1"/>
    <w:rsid w:val="005575FB"/>
    <w:rsid w:val="0056302F"/>
    <w:rsid w:val="0056764D"/>
    <w:rsid w:val="00583C16"/>
    <w:rsid w:val="0059087A"/>
    <w:rsid w:val="00591D31"/>
    <w:rsid w:val="005A0A65"/>
    <w:rsid w:val="005C5192"/>
    <w:rsid w:val="005D1D57"/>
    <w:rsid w:val="005E11A2"/>
    <w:rsid w:val="0062761B"/>
    <w:rsid w:val="0062766D"/>
    <w:rsid w:val="0063334E"/>
    <w:rsid w:val="00642A99"/>
    <w:rsid w:val="006430D1"/>
    <w:rsid w:val="006537B0"/>
    <w:rsid w:val="00657B46"/>
    <w:rsid w:val="0066016B"/>
    <w:rsid w:val="0066660A"/>
    <w:rsid w:val="00682AB5"/>
    <w:rsid w:val="006834D0"/>
    <w:rsid w:val="00685B5B"/>
    <w:rsid w:val="00691E4F"/>
    <w:rsid w:val="00692B75"/>
    <w:rsid w:val="0069482F"/>
    <w:rsid w:val="006A2333"/>
    <w:rsid w:val="006A6F6F"/>
    <w:rsid w:val="006A798E"/>
    <w:rsid w:val="006B1360"/>
    <w:rsid w:val="006B2FE4"/>
    <w:rsid w:val="006C0E47"/>
    <w:rsid w:val="006C4420"/>
    <w:rsid w:val="00722743"/>
    <w:rsid w:val="00724BB9"/>
    <w:rsid w:val="00731D00"/>
    <w:rsid w:val="00734342"/>
    <w:rsid w:val="007422B3"/>
    <w:rsid w:val="00743762"/>
    <w:rsid w:val="0074669A"/>
    <w:rsid w:val="00751003"/>
    <w:rsid w:val="007555D9"/>
    <w:rsid w:val="00763E98"/>
    <w:rsid w:val="007658D4"/>
    <w:rsid w:val="007713C7"/>
    <w:rsid w:val="00773B16"/>
    <w:rsid w:val="007A16A4"/>
    <w:rsid w:val="007A65F7"/>
    <w:rsid w:val="007B55BA"/>
    <w:rsid w:val="007B579C"/>
    <w:rsid w:val="007D292F"/>
    <w:rsid w:val="007D3B03"/>
    <w:rsid w:val="007D4BDF"/>
    <w:rsid w:val="007E22B0"/>
    <w:rsid w:val="007E27BA"/>
    <w:rsid w:val="007E3EEE"/>
    <w:rsid w:val="007F084E"/>
    <w:rsid w:val="007F0FAE"/>
    <w:rsid w:val="0080368C"/>
    <w:rsid w:val="008103AB"/>
    <w:rsid w:val="00823BF9"/>
    <w:rsid w:val="00824466"/>
    <w:rsid w:val="00826BE9"/>
    <w:rsid w:val="00832FC0"/>
    <w:rsid w:val="008417BF"/>
    <w:rsid w:val="00866F27"/>
    <w:rsid w:val="008741BD"/>
    <w:rsid w:val="008744D1"/>
    <w:rsid w:val="00874F10"/>
    <w:rsid w:val="0087556B"/>
    <w:rsid w:val="00877501"/>
    <w:rsid w:val="00881694"/>
    <w:rsid w:val="008939A5"/>
    <w:rsid w:val="00897176"/>
    <w:rsid w:val="008B4EF6"/>
    <w:rsid w:val="008C2C83"/>
    <w:rsid w:val="008D0B81"/>
    <w:rsid w:val="008D28C8"/>
    <w:rsid w:val="008D6E82"/>
    <w:rsid w:val="008E0A23"/>
    <w:rsid w:val="008E3073"/>
    <w:rsid w:val="008E538A"/>
    <w:rsid w:val="00904544"/>
    <w:rsid w:val="009112C6"/>
    <w:rsid w:val="009133E4"/>
    <w:rsid w:val="00917559"/>
    <w:rsid w:val="00924467"/>
    <w:rsid w:val="00931913"/>
    <w:rsid w:val="00935234"/>
    <w:rsid w:val="00941421"/>
    <w:rsid w:val="00944045"/>
    <w:rsid w:val="0094489F"/>
    <w:rsid w:val="00950A00"/>
    <w:rsid w:val="009529B5"/>
    <w:rsid w:val="009566EB"/>
    <w:rsid w:val="0096621D"/>
    <w:rsid w:val="009671F6"/>
    <w:rsid w:val="00972B6F"/>
    <w:rsid w:val="009749A5"/>
    <w:rsid w:val="00982876"/>
    <w:rsid w:val="009B0B5C"/>
    <w:rsid w:val="009B12D1"/>
    <w:rsid w:val="009B1ABF"/>
    <w:rsid w:val="009B6DB5"/>
    <w:rsid w:val="009C1283"/>
    <w:rsid w:val="009C34A7"/>
    <w:rsid w:val="009C3BB1"/>
    <w:rsid w:val="009C6856"/>
    <w:rsid w:val="009D03D4"/>
    <w:rsid w:val="009D5C58"/>
    <w:rsid w:val="009E0637"/>
    <w:rsid w:val="009F68FA"/>
    <w:rsid w:val="009F7AF4"/>
    <w:rsid w:val="00A026C6"/>
    <w:rsid w:val="00A02C9E"/>
    <w:rsid w:val="00A0482E"/>
    <w:rsid w:val="00A14451"/>
    <w:rsid w:val="00A15E32"/>
    <w:rsid w:val="00A179AF"/>
    <w:rsid w:val="00A24117"/>
    <w:rsid w:val="00A42DAB"/>
    <w:rsid w:val="00A4455A"/>
    <w:rsid w:val="00A57433"/>
    <w:rsid w:val="00A71D36"/>
    <w:rsid w:val="00A741D3"/>
    <w:rsid w:val="00A74228"/>
    <w:rsid w:val="00A84FB9"/>
    <w:rsid w:val="00A85715"/>
    <w:rsid w:val="00AA4381"/>
    <w:rsid w:val="00AD4087"/>
    <w:rsid w:val="00AE2DCB"/>
    <w:rsid w:val="00B0224E"/>
    <w:rsid w:val="00B0523E"/>
    <w:rsid w:val="00B058AD"/>
    <w:rsid w:val="00B217D7"/>
    <w:rsid w:val="00B30A74"/>
    <w:rsid w:val="00B31B03"/>
    <w:rsid w:val="00B33D39"/>
    <w:rsid w:val="00B35DC9"/>
    <w:rsid w:val="00B554F3"/>
    <w:rsid w:val="00B57B18"/>
    <w:rsid w:val="00B62EDD"/>
    <w:rsid w:val="00B7075B"/>
    <w:rsid w:val="00B73EB0"/>
    <w:rsid w:val="00B75989"/>
    <w:rsid w:val="00B75E31"/>
    <w:rsid w:val="00B763FA"/>
    <w:rsid w:val="00B81DD8"/>
    <w:rsid w:val="00B84885"/>
    <w:rsid w:val="00B86687"/>
    <w:rsid w:val="00B9221E"/>
    <w:rsid w:val="00BA21D4"/>
    <w:rsid w:val="00BA4258"/>
    <w:rsid w:val="00BA4556"/>
    <w:rsid w:val="00BB50B4"/>
    <w:rsid w:val="00BB5FA9"/>
    <w:rsid w:val="00BC1599"/>
    <w:rsid w:val="00BD115A"/>
    <w:rsid w:val="00BD7E5C"/>
    <w:rsid w:val="00C04DF1"/>
    <w:rsid w:val="00C06ED9"/>
    <w:rsid w:val="00C10123"/>
    <w:rsid w:val="00C123FE"/>
    <w:rsid w:val="00C325EC"/>
    <w:rsid w:val="00C37C17"/>
    <w:rsid w:val="00C54EEF"/>
    <w:rsid w:val="00C8049E"/>
    <w:rsid w:val="00C82745"/>
    <w:rsid w:val="00C9640F"/>
    <w:rsid w:val="00CA2B8D"/>
    <w:rsid w:val="00CB0D64"/>
    <w:rsid w:val="00CB4664"/>
    <w:rsid w:val="00CC1F63"/>
    <w:rsid w:val="00CC5A34"/>
    <w:rsid w:val="00CC6D09"/>
    <w:rsid w:val="00CE0554"/>
    <w:rsid w:val="00CF2C59"/>
    <w:rsid w:val="00CF3877"/>
    <w:rsid w:val="00CF43DD"/>
    <w:rsid w:val="00D16244"/>
    <w:rsid w:val="00D24C8C"/>
    <w:rsid w:val="00D27E0B"/>
    <w:rsid w:val="00D31237"/>
    <w:rsid w:val="00D365CA"/>
    <w:rsid w:val="00D36850"/>
    <w:rsid w:val="00D36FAB"/>
    <w:rsid w:val="00D4079B"/>
    <w:rsid w:val="00D560B7"/>
    <w:rsid w:val="00D62A27"/>
    <w:rsid w:val="00D65B98"/>
    <w:rsid w:val="00D802A0"/>
    <w:rsid w:val="00D82021"/>
    <w:rsid w:val="00D861DB"/>
    <w:rsid w:val="00D9367E"/>
    <w:rsid w:val="00D964F6"/>
    <w:rsid w:val="00DB0108"/>
    <w:rsid w:val="00DC0EDE"/>
    <w:rsid w:val="00DC3E54"/>
    <w:rsid w:val="00DE2980"/>
    <w:rsid w:val="00DE407D"/>
    <w:rsid w:val="00DE784E"/>
    <w:rsid w:val="00DF09EE"/>
    <w:rsid w:val="00DF5217"/>
    <w:rsid w:val="00DF6945"/>
    <w:rsid w:val="00E04810"/>
    <w:rsid w:val="00E05274"/>
    <w:rsid w:val="00E0775B"/>
    <w:rsid w:val="00E1421B"/>
    <w:rsid w:val="00E21F3B"/>
    <w:rsid w:val="00E225D8"/>
    <w:rsid w:val="00E247D1"/>
    <w:rsid w:val="00E24956"/>
    <w:rsid w:val="00E42810"/>
    <w:rsid w:val="00E44C54"/>
    <w:rsid w:val="00E44EEC"/>
    <w:rsid w:val="00E62B22"/>
    <w:rsid w:val="00E72FA8"/>
    <w:rsid w:val="00E751AB"/>
    <w:rsid w:val="00E83564"/>
    <w:rsid w:val="00E83ED1"/>
    <w:rsid w:val="00E967A8"/>
    <w:rsid w:val="00E96B62"/>
    <w:rsid w:val="00EA40B9"/>
    <w:rsid w:val="00EA5ECC"/>
    <w:rsid w:val="00EA7B62"/>
    <w:rsid w:val="00EB475B"/>
    <w:rsid w:val="00EB74FF"/>
    <w:rsid w:val="00EC1CC8"/>
    <w:rsid w:val="00EC595F"/>
    <w:rsid w:val="00ED1B78"/>
    <w:rsid w:val="00EF695A"/>
    <w:rsid w:val="00F10178"/>
    <w:rsid w:val="00F113B6"/>
    <w:rsid w:val="00F12C4C"/>
    <w:rsid w:val="00F14F91"/>
    <w:rsid w:val="00F20CFF"/>
    <w:rsid w:val="00F25AE7"/>
    <w:rsid w:val="00F345C8"/>
    <w:rsid w:val="00F37944"/>
    <w:rsid w:val="00F44092"/>
    <w:rsid w:val="00F454F1"/>
    <w:rsid w:val="00F45CB0"/>
    <w:rsid w:val="00F74E78"/>
    <w:rsid w:val="00F8100A"/>
    <w:rsid w:val="00F81BFE"/>
    <w:rsid w:val="00F83567"/>
    <w:rsid w:val="00F8467A"/>
    <w:rsid w:val="00F93487"/>
    <w:rsid w:val="00FC3DF0"/>
    <w:rsid w:val="00FC7FA3"/>
    <w:rsid w:val="00FD19D9"/>
    <w:rsid w:val="00FD51F8"/>
    <w:rsid w:val="00FE39E8"/>
    <w:rsid w:val="00FE43EC"/>
    <w:rsid w:val="00FE7E85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82A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2A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2D9A"/>
  </w:style>
  <w:style w:type="character" w:styleId="Hyperlink">
    <w:name w:val="Hyperlink"/>
    <w:rsid w:val="00241F21"/>
    <w:rPr>
      <w:color w:val="0000FF"/>
      <w:u w:val="single"/>
    </w:rPr>
  </w:style>
  <w:style w:type="paragraph" w:customStyle="1" w:styleId="Mainitem">
    <w:name w:val="Main item"/>
    <w:basedOn w:val="Normal"/>
    <w:next w:val="Normal"/>
    <w:rsid w:val="00BC1599"/>
    <w:pPr>
      <w:numPr>
        <w:numId w:val="5"/>
      </w:numPr>
      <w:spacing w:before="280"/>
    </w:pPr>
    <w:rPr>
      <w:rFonts w:ascii="Arial" w:hAnsi="Arial"/>
      <w:b/>
      <w:color w:val="000080"/>
      <w:szCs w:val="20"/>
      <w:lang w:eastAsia="en-US"/>
    </w:rPr>
  </w:style>
  <w:style w:type="paragraph" w:customStyle="1" w:styleId="subitem2plain">
    <w:name w:val="sub item 2 plain"/>
    <w:basedOn w:val="Normal"/>
    <w:next w:val="Normal"/>
    <w:rsid w:val="00BC1599"/>
    <w:pPr>
      <w:numPr>
        <w:ilvl w:val="1"/>
        <w:numId w:val="5"/>
      </w:numPr>
      <w:spacing w:before="160"/>
    </w:pPr>
    <w:rPr>
      <w:rFonts w:ascii="Arial" w:hAnsi="Arial"/>
      <w:szCs w:val="20"/>
      <w:lang w:eastAsia="en-US"/>
    </w:rPr>
  </w:style>
  <w:style w:type="paragraph" w:customStyle="1" w:styleId="subitem3plain">
    <w:name w:val="sub item 3 plain"/>
    <w:basedOn w:val="Normal"/>
    <w:next w:val="Normal"/>
    <w:rsid w:val="00BC1599"/>
    <w:pPr>
      <w:numPr>
        <w:ilvl w:val="2"/>
        <w:numId w:val="5"/>
      </w:numPr>
      <w:spacing w:before="160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semiHidden/>
    <w:rsid w:val="00BC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9910-2F3A-4BD9-BA9B-D922C9ED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Central</Company>
  <LinksUpToDate>false</LinksUpToDate>
  <CharactersWithSpaces>483</CharactersWithSpaces>
  <SharedDoc>false</SharedDoc>
  <HLinks>
    <vt:vector size="54" baseType="variant">
      <vt:variant>
        <vt:i4>7471160</vt:i4>
      </vt:variant>
      <vt:variant>
        <vt:i4>18</vt:i4>
      </vt:variant>
      <vt:variant>
        <vt:i4>0</vt:i4>
      </vt:variant>
      <vt:variant>
        <vt:i4>5</vt:i4>
      </vt:variant>
      <vt:variant>
        <vt:lpwstr>http://www.nsc-ccn.org.uk/wp-content/uploads/2013/03/Agenda-Item-8-ODN_Governance_Framework_Version_1.3_SCS_April_2013_0111.pdf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http://www.england.nhs.uk/wp-content/uploads/2012/12/develop-odns.pdf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http://www.england.nhs.uk/wp-content/uploads/2012/12/develop-odns.pdf</vt:lpwstr>
      </vt:variant>
      <vt:variant>
        <vt:lpwstr/>
      </vt:variant>
      <vt:variant>
        <vt:i4>4259919</vt:i4>
      </vt:variant>
      <vt:variant>
        <vt:i4>9</vt:i4>
      </vt:variant>
      <vt:variant>
        <vt:i4>0</vt:i4>
      </vt:variant>
      <vt:variant>
        <vt:i4>5</vt:i4>
      </vt:variant>
      <vt:variant>
        <vt:lpwstr>http://www.england.nhs.uk/resources/spec-comm-resources/npc-crg/group-e/e08/</vt:lpwstr>
      </vt:variant>
      <vt:variant>
        <vt:lpwstr/>
      </vt:variant>
      <vt:variant>
        <vt:i4>5767241</vt:i4>
      </vt:variant>
      <vt:variant>
        <vt:i4>6</vt:i4>
      </vt:variant>
      <vt:variant>
        <vt:i4>0</vt:i4>
      </vt:variant>
      <vt:variant>
        <vt:i4>5</vt:i4>
      </vt:variant>
      <vt:variant>
        <vt:lpwstr>http://www.bapm.org/publications/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http://www.nice.org.uk/qualitystandards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http://www.dh.gov.uk/en/publicationstandstatistics/Publications/PublicationsPolicyAndGuidance/DH__107845</vt:lpwstr>
      </vt:variant>
      <vt:variant>
        <vt:lpwstr/>
      </vt:variant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http://www.networks.nhs.uk/nhs-networks/thames-valley-wessex-neonatal-network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mailto:England-tv-wneonatalnetwork@nhs.net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claire.phelps</dc:creator>
  <cp:lastModifiedBy>Pryde, Kate</cp:lastModifiedBy>
  <cp:revision>2</cp:revision>
  <cp:lastPrinted>2014-04-14T13:25:00Z</cp:lastPrinted>
  <dcterms:created xsi:type="dcterms:W3CDTF">2018-07-11T11:43:00Z</dcterms:created>
  <dcterms:modified xsi:type="dcterms:W3CDTF">2018-07-11T11:43:00Z</dcterms:modified>
</cp:coreProperties>
</file>